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F7B1F" w14:textId="77777777" w:rsidR="00A8466F" w:rsidRPr="00653E8A" w:rsidRDefault="00A8466F" w:rsidP="00A8466F">
      <w:pPr>
        <w:pStyle w:val="Titre1"/>
        <w:rPr>
          <w:rFonts w:ascii="Colaborate-Regular" w:hAnsi="Colaborate-Regular"/>
        </w:rPr>
      </w:pPr>
      <w:r>
        <w:rPr>
          <w:rFonts w:ascii="Colaborate-Regular" w:hAnsi="Colaborate-Regular"/>
        </w:rPr>
        <w:t>Outil 3.2 : modèle de plan d’atténuation des risques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A8466F" w:rsidRPr="00653E8A" w14:paraId="1DD5BE28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68331A51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Nom de l’entreprise :</w:t>
            </w:r>
          </w:p>
        </w:tc>
        <w:tc>
          <w:tcPr>
            <w:tcW w:w="5902" w:type="dxa"/>
          </w:tcPr>
          <w:p w14:paraId="0B858F43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Le nom de votre entreprise</w:t>
            </w:r>
          </w:p>
        </w:tc>
      </w:tr>
      <w:tr w:rsidR="00A8466F" w:rsidRPr="00653E8A" w14:paraId="30CFBBC7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BECBC94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Date d’entrée en vigueur :</w:t>
            </w:r>
          </w:p>
        </w:tc>
        <w:tc>
          <w:tcPr>
            <w:tcW w:w="5902" w:type="dxa"/>
          </w:tcPr>
          <w:p w14:paraId="340B4E83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Date de mise en œuvre du plan de gestion des risques</w:t>
            </w:r>
          </w:p>
        </w:tc>
      </w:tr>
      <w:tr w:rsidR="00A8466F" w:rsidRPr="00653E8A" w14:paraId="325DB826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C638002" w14:textId="154B6D2D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 xml:space="preserve">Nom du fournisseur </w:t>
            </w:r>
            <w:r w:rsidR="007C2C85">
              <w:rPr>
                <w:rFonts w:ascii="Colaborate-Regular" w:hAnsi="Colaborate-Regular"/>
                <w:b/>
              </w:rPr>
              <w:br/>
            </w:r>
            <w:r>
              <w:rPr>
                <w:rFonts w:ascii="Colaborate-Regular" w:hAnsi="Colaborate-Regular"/>
                <w:b/>
              </w:rPr>
              <w:t>(le cas échéant) :</w:t>
            </w:r>
          </w:p>
        </w:tc>
        <w:tc>
          <w:tcPr>
            <w:tcW w:w="5902" w:type="dxa"/>
          </w:tcPr>
          <w:p w14:paraId="0032A7D8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</w:p>
        </w:tc>
      </w:tr>
      <w:tr w:rsidR="00A8466F" w:rsidRPr="00653E8A" w14:paraId="5028D685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06E69DD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Adresse du fournisseur :</w:t>
            </w:r>
          </w:p>
        </w:tc>
        <w:tc>
          <w:tcPr>
            <w:tcW w:w="5902" w:type="dxa"/>
          </w:tcPr>
          <w:p w14:paraId="36E02644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</w:p>
        </w:tc>
      </w:tr>
      <w:tr w:rsidR="00A8466F" w:rsidRPr="00653E8A" w14:paraId="75AA98D6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49BA81A9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Type de matériau :</w:t>
            </w:r>
          </w:p>
        </w:tc>
        <w:tc>
          <w:tcPr>
            <w:tcW w:w="5902" w:type="dxa"/>
          </w:tcPr>
          <w:p w14:paraId="130D05F7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proofErr w:type="gramStart"/>
            <w:r>
              <w:rPr>
                <w:rFonts w:ascii="Colaborate-Regular" w:hAnsi="Colaborate-Regular"/>
              </w:rPr>
              <w:t>par</w:t>
            </w:r>
            <w:proofErr w:type="gramEnd"/>
            <w:r>
              <w:rPr>
                <w:rFonts w:ascii="Colaborate-Regular" w:hAnsi="Colaborate-Regular"/>
              </w:rPr>
              <w:t xml:space="preserve"> ex. diamants/pierres de couleur bruts</w:t>
            </w:r>
          </w:p>
        </w:tc>
      </w:tr>
      <w:tr w:rsidR="00A8466F" w:rsidRPr="00653E8A" w14:paraId="78C7D9A5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CB64E38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Type de risque :</w:t>
            </w:r>
          </w:p>
        </w:tc>
        <w:tc>
          <w:tcPr>
            <w:tcW w:w="5902" w:type="dxa"/>
          </w:tcPr>
          <w:p w14:paraId="68E37336" w14:textId="3A277205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Spécifiez le risque couvert par l’Annexe II du Guide OCDE, par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ex. soutien direct ou indirect à des forces de sécurité publiques ou privées qui contrôlent illégalement des sites miniers, des itinéraires de transport et des acteurs en amont.</w:t>
            </w:r>
          </w:p>
        </w:tc>
      </w:tr>
      <w:tr w:rsidR="00A8466F" w:rsidRPr="00653E8A" w14:paraId="73AFE794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5F598E3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Description du risque :</w:t>
            </w:r>
          </w:p>
        </w:tc>
        <w:tc>
          <w:tcPr>
            <w:tcW w:w="5902" w:type="dxa"/>
          </w:tcPr>
          <w:p w14:paraId="59F6FF60" w14:textId="4906402E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Donnez des détails précis concernant le risque couvert par le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plan de gestion des risques.</w:t>
            </w:r>
          </w:p>
        </w:tc>
      </w:tr>
      <w:tr w:rsidR="00A8466F" w:rsidRPr="00653E8A" w14:paraId="51885756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3E541393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Gravité du risque :</w:t>
            </w:r>
          </w:p>
        </w:tc>
        <w:tc>
          <w:tcPr>
            <w:tcW w:w="5902" w:type="dxa"/>
          </w:tcPr>
          <w:p w14:paraId="3A7FBD27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Mineur/grave</w:t>
            </w:r>
          </w:p>
        </w:tc>
      </w:tr>
      <w:tr w:rsidR="00A8466F" w:rsidRPr="00653E8A" w14:paraId="6DFB38B3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768B53BB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Mesures d’atténuation convenues :</w:t>
            </w:r>
          </w:p>
        </w:tc>
        <w:tc>
          <w:tcPr>
            <w:tcW w:w="5902" w:type="dxa"/>
          </w:tcPr>
          <w:p w14:paraId="5A1836CD" w14:textId="10E12D76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Décrivez les mesures qui seront mises en œuvre pour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atténuer le risque.</w:t>
            </w:r>
          </w:p>
        </w:tc>
      </w:tr>
      <w:tr w:rsidR="00A8466F" w:rsidRPr="00653E8A" w14:paraId="3D2C839D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9BB3040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Parties prenantes consultées :</w:t>
            </w:r>
          </w:p>
        </w:tc>
        <w:tc>
          <w:tcPr>
            <w:tcW w:w="5902" w:type="dxa"/>
          </w:tcPr>
          <w:p w14:paraId="7D36DF96" w14:textId="0A198C1E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Énumérez toutes les parties prenantes que vous avez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 xml:space="preserve">consultées. </w:t>
            </w:r>
          </w:p>
        </w:tc>
      </w:tr>
      <w:tr w:rsidR="00A8466F" w:rsidRPr="00653E8A" w14:paraId="1D0E5407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6FC1FD44" w14:textId="6BF54EAA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Commentaires des parties</w:t>
            </w:r>
            <w:r w:rsidR="007C2C85">
              <w:rPr>
                <w:rFonts w:ascii="Colaborate-Regular" w:hAnsi="Colaborate-Regular"/>
                <w:b/>
              </w:rPr>
              <w:t> </w:t>
            </w:r>
            <w:r>
              <w:rPr>
                <w:rFonts w:ascii="Colaborate-Regular" w:hAnsi="Colaborate-Regular"/>
                <w:b/>
              </w:rPr>
              <w:t>prenantes :</w:t>
            </w:r>
          </w:p>
        </w:tc>
        <w:tc>
          <w:tcPr>
            <w:tcW w:w="5902" w:type="dxa"/>
          </w:tcPr>
          <w:p w14:paraId="001E14BD" w14:textId="3B8157EF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Notez les conclusions de votre consultation des parties prenantes concernées. Lesquelles étaient en faveur de votre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 xml:space="preserve">plan ? </w:t>
            </w:r>
            <w:proofErr w:type="spellStart"/>
            <w:r>
              <w:rPr>
                <w:rFonts w:ascii="Colaborate-Regular" w:hAnsi="Colaborate-Regular"/>
              </w:rPr>
              <w:t>Ont-elles</w:t>
            </w:r>
            <w:proofErr w:type="spellEnd"/>
            <w:r>
              <w:rPr>
                <w:rFonts w:ascii="Colaborate-Regular" w:hAnsi="Colaborate-Regular"/>
              </w:rPr>
              <w:t xml:space="preserve"> émis des recommandations en vue de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modifier le plan ? Certaines se sont-elles opposées aux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plans que vous avez proposés ?</w:t>
            </w:r>
          </w:p>
        </w:tc>
      </w:tr>
      <w:tr w:rsidR="00A8466F" w:rsidRPr="00653E8A" w14:paraId="05BA4839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49BA6151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Fréquence de révision :</w:t>
            </w:r>
          </w:p>
        </w:tc>
        <w:tc>
          <w:tcPr>
            <w:tcW w:w="5902" w:type="dxa"/>
          </w:tcPr>
          <w:p w14:paraId="0E344150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Hebdomadaire, mensuelle, trimestrielle, etc.</w:t>
            </w:r>
          </w:p>
        </w:tc>
      </w:tr>
      <w:tr w:rsidR="00A8466F" w:rsidRPr="00653E8A" w14:paraId="75F850E5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67161FC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Date d’achèvement du plan :</w:t>
            </w:r>
          </w:p>
        </w:tc>
        <w:tc>
          <w:tcPr>
            <w:tcW w:w="5902" w:type="dxa"/>
          </w:tcPr>
          <w:p w14:paraId="56C8F1FD" w14:textId="5342E32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Dans un délai de 6 mois à compter de la date d’entrée en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vigueur.</w:t>
            </w:r>
          </w:p>
        </w:tc>
      </w:tr>
      <w:tr w:rsidR="00A8466F" w:rsidRPr="00653E8A" w14:paraId="37F56FC2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244672A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Atténuation du risque (oui/non) :</w:t>
            </w:r>
          </w:p>
        </w:tc>
        <w:tc>
          <w:tcPr>
            <w:tcW w:w="5902" w:type="dxa"/>
          </w:tcPr>
          <w:p w14:paraId="25368768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</w:p>
        </w:tc>
      </w:tr>
      <w:tr w:rsidR="00A8466F" w:rsidRPr="00653E8A" w14:paraId="5C986B4E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DCD2A2F" w14:textId="0FC16131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Résumé des résultats du</w:t>
            </w:r>
            <w:r w:rsidR="007C2C85">
              <w:rPr>
                <w:rFonts w:ascii="Colaborate-Regular" w:hAnsi="Colaborate-Regular"/>
                <w:b/>
              </w:rPr>
              <w:t> </w:t>
            </w:r>
            <w:r>
              <w:rPr>
                <w:rFonts w:ascii="Colaborate-Regular" w:hAnsi="Colaborate-Regular"/>
                <w:b/>
              </w:rPr>
              <w:t>plan</w:t>
            </w:r>
            <w:r w:rsidR="007C2C85">
              <w:rPr>
                <w:rFonts w:ascii="Colaborate-Regular" w:hAnsi="Colaborate-Regular"/>
                <w:b/>
              </w:rPr>
              <w:t> </w:t>
            </w:r>
            <w:r>
              <w:rPr>
                <w:rFonts w:ascii="Colaborate-Regular" w:hAnsi="Colaborate-Regular"/>
                <w:b/>
              </w:rPr>
              <w:t>d’atténuation :</w:t>
            </w:r>
          </w:p>
        </w:tc>
        <w:tc>
          <w:tcPr>
            <w:tcW w:w="5902" w:type="dxa"/>
          </w:tcPr>
          <w:p w14:paraId="22D83C92" w14:textId="58B1DD1E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Résumez le résultat des mesures d’atténuation, y compris les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réussites et les défis.</w:t>
            </w:r>
          </w:p>
        </w:tc>
      </w:tr>
      <w:tr w:rsidR="00A8466F" w:rsidRPr="00653E8A" w14:paraId="48475B60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E596700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Action de suivi :</w:t>
            </w:r>
          </w:p>
        </w:tc>
        <w:tc>
          <w:tcPr>
            <w:tcW w:w="5902" w:type="dxa"/>
          </w:tcPr>
          <w:p w14:paraId="26D158C6" w14:textId="27E575A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Vous pouvez par exemple décider de mettre fin à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la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relation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avec le fournisseur ou de poursuivre les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échanges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commerciaux en prenant des mesures d’atténuation</w:t>
            </w:r>
            <w:r w:rsidR="007C2C85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complémentaires.</w:t>
            </w:r>
          </w:p>
        </w:tc>
      </w:tr>
    </w:tbl>
    <w:p w14:paraId="520419B5" w14:textId="77777777" w:rsidR="00A40F38" w:rsidRDefault="00A40F38"/>
    <w:sectPr w:rsidR="00A40F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Regular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6F"/>
    <w:rsid w:val="00582403"/>
    <w:rsid w:val="006B43B4"/>
    <w:rsid w:val="007C2C85"/>
    <w:rsid w:val="00A40F38"/>
    <w:rsid w:val="00A8466F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FFB3"/>
  <w15:chartTrackingRefBased/>
  <w15:docId w15:val="{F6D90655-2C7D-4FAE-AE1D-FC98134D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66F"/>
  </w:style>
  <w:style w:type="paragraph" w:styleId="Titre1">
    <w:name w:val="heading 1"/>
    <w:basedOn w:val="Normal"/>
    <w:next w:val="Normal"/>
    <w:link w:val="Titre1Car"/>
    <w:uiPriority w:val="9"/>
    <w:qFormat/>
    <w:rsid w:val="00A8466F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466F"/>
    <w:rPr>
      <w:b/>
      <w:color w:val="00B050"/>
      <w:sz w:val="28"/>
      <w:szCs w:val="28"/>
      <w:shd w:val="clear" w:color="auto" w:fill="D9E2F3" w:themeFill="accent1" w:themeFillTint="33"/>
    </w:rPr>
  </w:style>
  <w:style w:type="table" w:styleId="Grilledutableau">
    <w:name w:val="Table Grid"/>
    <w:basedOn w:val="TableauNormal"/>
    <w:uiPriority w:val="39"/>
    <w:rsid w:val="00A8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ACC544-1ABF-4399-8B00-0CC22CA6A19B}"/>
</file>

<file path=customXml/itemProps2.xml><?xml version="1.0" encoding="utf-8"?>
<ds:datastoreItem xmlns:ds="http://schemas.openxmlformats.org/officeDocument/2006/customXml" ds:itemID="{55A7787E-4F9D-407E-8B86-41E640D8983C}"/>
</file>

<file path=customXml/itemProps3.xml><?xml version="1.0" encoding="utf-8"?>
<ds:datastoreItem xmlns:ds="http://schemas.openxmlformats.org/officeDocument/2006/customXml" ds:itemID="{B6F2CB2C-7FC9-45B5-BB15-D98B4B6BD8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2020-12-14T16:31:00Z</dcterms:created>
  <dcterms:modified xsi:type="dcterms:W3CDTF">2020-12-14T16:31:00Z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