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B1BAC4" w14:textId="77777777" w:rsidR="00BC6C93" w:rsidRDefault="00D23763" w:rsidP="001647C7">
      <w:pPr>
        <w:pStyle w:val="Titre1"/>
        <w:shd w:val="clear" w:color="auto" w:fill="304C5A"/>
        <w:rPr>
          <w:rFonts w:ascii="Colaborate-Thin" w:hAnsi="Colaborate-Thin"/>
          <w:color w:val="A0A8AF"/>
        </w:rPr>
      </w:pPr>
      <w:r>
        <w:rPr>
          <w:rFonts w:ascii="Colaborate-Thin" w:hAnsi="Colaborate-Thin"/>
          <w:color w:val="A0A8AF"/>
        </w:rPr>
        <w:t>Strumento 1E.1: Esempio di meccanismo di denuncia e rimostranza</w:t>
      </w:r>
    </w:p>
    <w:p w14:paraId="577BE1B7" w14:textId="5BB2C80E" w:rsidR="00D23763" w:rsidRPr="003F5E2B" w:rsidRDefault="00D23763" w:rsidP="001647C7">
      <w:pPr>
        <w:pStyle w:val="Titre1"/>
        <w:shd w:val="clear" w:color="auto" w:fill="304C5A"/>
        <w:rPr>
          <w:rFonts w:ascii="Colaborate-Thin" w:hAnsi="Colaborate-Thin"/>
          <w:color w:val="A0A8AF"/>
        </w:rPr>
      </w:pPr>
      <w:r>
        <w:rPr>
          <w:rFonts w:ascii="Colaborate-Thin" w:hAnsi="Colaborate-Thin"/>
          <w:color w:val="A0A8AF"/>
        </w:rPr>
        <w:t xml:space="preserve"> </w:t>
      </w:r>
    </w:p>
    <w:p w14:paraId="1EE71295" w14:textId="77777777" w:rsidR="00D23763" w:rsidRDefault="00D23763" w:rsidP="00D23763">
      <w:pPr>
        <w:spacing w:after="0" w:line="240" w:lineRule="auto"/>
        <w:rPr>
          <w:rFonts w:ascii="Colaborate-Thin" w:hAnsi="Colaborate-Thin" w:cstheme="minorHAnsi"/>
          <w:lang w:val="en-AU"/>
        </w:rPr>
      </w:pPr>
    </w:p>
    <w:p w14:paraId="468F1AC6" w14:textId="723EB0AE" w:rsidR="00D23763" w:rsidRPr="00D23763" w:rsidRDefault="00D23763" w:rsidP="00D23763">
      <w:pPr>
        <w:spacing w:after="0" w:line="240" w:lineRule="auto"/>
        <w:rPr>
          <w:rFonts w:ascii="Colaborate-Thin" w:hAnsi="Colaborate-Thin" w:cstheme="minorHAnsi"/>
        </w:rPr>
      </w:pPr>
      <w:r>
        <w:rPr>
          <w:rFonts w:ascii="Colaborate-Thin" w:hAnsi="Colaborate-Thin"/>
        </w:rPr>
        <w:t>[</w:t>
      </w:r>
      <w:r>
        <w:rPr>
          <w:rFonts w:ascii="Colaborate-Thin" w:hAnsi="Colaborate-Thin"/>
          <w:i/>
          <w:color w:val="0070C0"/>
        </w:rPr>
        <w:t>Inserire nome dell’azienda</w:t>
      </w:r>
      <w:r>
        <w:rPr>
          <w:rFonts w:ascii="Colaborate-Thin" w:hAnsi="Colaborate-Thin"/>
        </w:rPr>
        <w:t>] ha definito questa procedura di denuncia con l’intento di dar voce a eventuali preoccupazioni riguardanti circostanze della filiera che interessano diamanti/gemme colorate da aree di conflitto e ad alto rischio.</w:t>
      </w:r>
    </w:p>
    <w:p w14:paraId="7B02E9FB" w14:textId="77777777" w:rsidR="00D23763" w:rsidRPr="00D23763" w:rsidRDefault="00D23763" w:rsidP="00D23763">
      <w:pPr>
        <w:spacing w:after="0" w:line="240" w:lineRule="auto"/>
        <w:rPr>
          <w:rFonts w:ascii="Colaborate-Thin" w:hAnsi="Colaborate-Thin" w:cstheme="minorHAnsi"/>
          <w:lang w:val="en-AU"/>
        </w:rPr>
      </w:pPr>
    </w:p>
    <w:p w14:paraId="39D72A09" w14:textId="77777777" w:rsidR="00D23763" w:rsidRPr="00D23763" w:rsidRDefault="00D23763" w:rsidP="00D23763">
      <w:pPr>
        <w:spacing w:after="0" w:line="240" w:lineRule="auto"/>
        <w:rPr>
          <w:rFonts w:ascii="Colaborate-Thin" w:hAnsi="Colaborate-Thin" w:cstheme="minorHAnsi"/>
        </w:rPr>
      </w:pPr>
      <w:r>
        <w:rPr>
          <w:rFonts w:ascii="Colaborate-Thin" w:hAnsi="Colaborate-Thin"/>
        </w:rPr>
        <w:t>[</w:t>
      </w:r>
      <w:r>
        <w:rPr>
          <w:rFonts w:ascii="Colaborate-Thin" w:hAnsi="Colaborate-Thin"/>
          <w:i/>
          <w:iCs/>
          <w:color w:val="0070C0"/>
        </w:rPr>
        <w:t>Nome dell’alto dirigente</w:t>
      </w:r>
      <w:r>
        <w:rPr>
          <w:rFonts w:ascii="Colaborate-Thin" w:hAnsi="Colaborate-Thin"/>
        </w:rPr>
        <w:t>] è responsabile di mettere in atto ed esaminare questa procedura.</w:t>
      </w:r>
    </w:p>
    <w:p w14:paraId="0E746BD2" w14:textId="77777777" w:rsidR="00D23763" w:rsidRPr="007231DE" w:rsidRDefault="00D23763" w:rsidP="00D23763">
      <w:pPr>
        <w:spacing w:after="0" w:line="240" w:lineRule="auto"/>
        <w:rPr>
          <w:rFonts w:ascii="Colaborate-Thin" w:hAnsi="Colaborate-Thin" w:cstheme="minorHAnsi"/>
          <w:lang w:val="fr-BE"/>
        </w:rPr>
      </w:pPr>
    </w:p>
    <w:p w14:paraId="235914E2" w14:textId="77777777" w:rsidR="00D23763" w:rsidRPr="00D23763" w:rsidRDefault="00D23763" w:rsidP="00D23763">
      <w:pPr>
        <w:spacing w:after="0" w:line="240" w:lineRule="auto"/>
        <w:rPr>
          <w:rFonts w:ascii="Colaborate-Thin" w:hAnsi="Colaborate-Thin" w:cstheme="minorHAnsi"/>
        </w:rPr>
      </w:pPr>
      <w:r>
        <w:rPr>
          <w:rFonts w:ascii="Colaborate-Thin" w:hAnsi="Colaborate-Thin"/>
        </w:rPr>
        <w:t>Le parti interessate possono comunicare le problematiche via e-mail o per telefono a:</w:t>
      </w:r>
    </w:p>
    <w:p w14:paraId="2B82E16B" w14:textId="77777777" w:rsidR="00D23763" w:rsidRPr="00D23763" w:rsidRDefault="00D23763" w:rsidP="00D23763">
      <w:pPr>
        <w:spacing w:after="0" w:line="240" w:lineRule="auto"/>
        <w:rPr>
          <w:rFonts w:ascii="Colaborate-Thin" w:hAnsi="Colaborate-Thin" w:cstheme="minorHAnsi"/>
        </w:rPr>
      </w:pPr>
      <w:r>
        <w:rPr>
          <w:rFonts w:ascii="Colaborate-Thin" w:hAnsi="Colaborate-Thin"/>
        </w:rPr>
        <w:t>[</w:t>
      </w:r>
      <w:r>
        <w:rPr>
          <w:rFonts w:ascii="Colaborate-Thin" w:hAnsi="Colaborate-Thin"/>
          <w:i/>
          <w:color w:val="0070C0"/>
        </w:rPr>
        <w:t>nome</w:t>
      </w:r>
      <w:r>
        <w:rPr>
          <w:rFonts w:ascii="Colaborate-Thin" w:hAnsi="Colaborate-Thin"/>
        </w:rPr>
        <w:t>]</w:t>
      </w:r>
    </w:p>
    <w:p w14:paraId="570E8C01" w14:textId="77777777" w:rsidR="00D23763" w:rsidRPr="00D23763" w:rsidRDefault="00D23763" w:rsidP="00D23763">
      <w:pPr>
        <w:spacing w:after="0" w:line="240" w:lineRule="auto"/>
        <w:rPr>
          <w:rFonts w:ascii="Colaborate-Thin" w:hAnsi="Colaborate-Thin" w:cstheme="minorHAnsi"/>
        </w:rPr>
      </w:pPr>
      <w:r>
        <w:rPr>
          <w:rFonts w:ascii="Colaborate-Thin" w:hAnsi="Colaborate-Thin"/>
          <w:i/>
        </w:rPr>
        <w:t>[</w:t>
      </w:r>
      <w:r>
        <w:rPr>
          <w:rFonts w:ascii="Colaborate-Thin" w:hAnsi="Colaborate-Thin"/>
          <w:i/>
          <w:color w:val="0070C0"/>
        </w:rPr>
        <w:t>telefono</w:t>
      </w:r>
      <w:r>
        <w:rPr>
          <w:rFonts w:ascii="Colaborate-Thin" w:hAnsi="Colaborate-Thin"/>
        </w:rPr>
        <w:t>]</w:t>
      </w:r>
    </w:p>
    <w:p w14:paraId="641DDCCD" w14:textId="77777777" w:rsidR="00D23763" w:rsidRPr="00D23763" w:rsidRDefault="00D23763" w:rsidP="00D23763">
      <w:pPr>
        <w:spacing w:after="0" w:line="240" w:lineRule="auto"/>
        <w:rPr>
          <w:rFonts w:ascii="Colaborate-Thin" w:hAnsi="Colaborate-Thin" w:cstheme="minorHAnsi"/>
        </w:rPr>
      </w:pPr>
      <w:r>
        <w:rPr>
          <w:rFonts w:ascii="Colaborate-Thin" w:hAnsi="Colaborate-Thin"/>
        </w:rPr>
        <w:t>[</w:t>
      </w:r>
      <w:r>
        <w:rPr>
          <w:rFonts w:ascii="Colaborate-Thin" w:hAnsi="Colaborate-Thin"/>
          <w:i/>
          <w:iCs/>
        </w:rPr>
        <w:t>cellulare</w:t>
      </w:r>
      <w:r>
        <w:rPr>
          <w:rFonts w:ascii="Colaborate-Thin" w:hAnsi="Colaborate-Thin"/>
        </w:rPr>
        <w:t>]</w:t>
      </w:r>
    </w:p>
    <w:p w14:paraId="68AC8787" w14:textId="529B9254" w:rsidR="00D23763" w:rsidRPr="00D23763" w:rsidRDefault="00D23763" w:rsidP="00D23763">
      <w:pPr>
        <w:spacing w:after="0" w:line="240" w:lineRule="auto"/>
        <w:rPr>
          <w:rFonts w:ascii="Colaborate-Thin" w:hAnsi="Colaborate-Thin" w:cstheme="minorHAnsi"/>
        </w:rPr>
      </w:pPr>
      <w:r>
        <w:rPr>
          <w:rFonts w:ascii="Colaborate-Thin" w:hAnsi="Colaborate-Thin"/>
          <w:i/>
        </w:rPr>
        <w:t>[</w:t>
      </w:r>
      <w:r>
        <w:rPr>
          <w:rFonts w:ascii="Colaborate-Thin" w:hAnsi="Colaborate-Thin"/>
          <w:i/>
          <w:color w:val="0070C0"/>
        </w:rPr>
        <w:t>indirizzo e-mail</w:t>
      </w:r>
      <w:r>
        <w:rPr>
          <w:rFonts w:ascii="Colaborate-Thin" w:hAnsi="Colaborate-Thin"/>
          <w:i/>
        </w:rPr>
        <w:t>]</w:t>
      </w:r>
    </w:p>
    <w:p w14:paraId="3DD824D4" w14:textId="77777777" w:rsidR="00D23763" w:rsidRPr="00D23763" w:rsidRDefault="00D23763" w:rsidP="00D23763">
      <w:pPr>
        <w:spacing w:after="0" w:line="240" w:lineRule="auto"/>
        <w:rPr>
          <w:rFonts w:ascii="Colaborate-Thin" w:hAnsi="Colaborate-Thin" w:cstheme="minorHAnsi"/>
          <w:lang w:val="en-AU"/>
        </w:rPr>
      </w:pPr>
    </w:p>
    <w:p w14:paraId="2809AA3D" w14:textId="77777777" w:rsidR="00D23763" w:rsidRPr="00D23763" w:rsidRDefault="00D23763" w:rsidP="00D23763">
      <w:pPr>
        <w:spacing w:after="0" w:line="240" w:lineRule="auto"/>
        <w:rPr>
          <w:rFonts w:ascii="Colaborate-Thin" w:hAnsi="Colaborate-Thin" w:cstheme="minorHAnsi"/>
        </w:rPr>
      </w:pPr>
      <w:r>
        <w:rPr>
          <w:rFonts w:ascii="Colaborate-Thin" w:hAnsi="Colaborate-Thin"/>
        </w:rPr>
        <w:t>Al ricevimento di un reclamo intendiamo intervenire per:</w:t>
      </w:r>
    </w:p>
    <w:p w14:paraId="15D4BC1B" w14:textId="77777777" w:rsidR="00D23763" w:rsidRPr="00D23763" w:rsidRDefault="00D23763" w:rsidP="00D23763">
      <w:pPr>
        <w:numPr>
          <w:ilvl w:val="0"/>
          <w:numId w:val="1"/>
        </w:numPr>
        <w:spacing w:after="0" w:line="240" w:lineRule="auto"/>
        <w:rPr>
          <w:rFonts w:ascii="Colaborate-Thin" w:hAnsi="Colaborate-Thin" w:cstheme="minorHAnsi"/>
        </w:rPr>
      </w:pPr>
      <w:r>
        <w:rPr>
          <w:rFonts w:ascii="Colaborate-Thin" w:hAnsi="Colaborate-Thin"/>
        </w:rPr>
        <w:t>ottenere un rendiconto preciso del reclamo;</w:t>
      </w:r>
    </w:p>
    <w:p w14:paraId="1D411866" w14:textId="77777777" w:rsidR="00D23763" w:rsidRPr="00D23763" w:rsidRDefault="00D23763" w:rsidP="00D23763">
      <w:pPr>
        <w:numPr>
          <w:ilvl w:val="0"/>
          <w:numId w:val="1"/>
        </w:numPr>
        <w:spacing w:after="0" w:line="240" w:lineRule="auto"/>
        <w:rPr>
          <w:rFonts w:ascii="Colaborate-Thin" w:hAnsi="Colaborate-Thin" w:cstheme="minorHAnsi"/>
        </w:rPr>
      </w:pPr>
      <w:r>
        <w:rPr>
          <w:rFonts w:ascii="Colaborate-Thin" w:hAnsi="Colaborate-Thin"/>
        </w:rPr>
        <w:t>spiegare la nostra procedura di gestione dei reclami;</w:t>
      </w:r>
    </w:p>
    <w:p w14:paraId="6551CA8F" w14:textId="77777777" w:rsidR="00D23763" w:rsidRPr="00D23763" w:rsidRDefault="00D23763" w:rsidP="00D23763">
      <w:pPr>
        <w:numPr>
          <w:ilvl w:val="0"/>
          <w:numId w:val="1"/>
        </w:numPr>
        <w:spacing w:after="0" w:line="240" w:lineRule="auto"/>
        <w:rPr>
          <w:rFonts w:ascii="Colaborate-Thin" w:hAnsi="Colaborate-Thin" w:cstheme="minorHAnsi"/>
        </w:rPr>
      </w:pPr>
      <w:r>
        <w:rPr>
          <w:rFonts w:ascii="Colaborate-Thin" w:hAnsi="Colaborate-Thin"/>
        </w:rPr>
        <w:t>determinare come l’autore del reclamo vorrebbe che lo stesso fosse gestito/risolto;</w:t>
      </w:r>
    </w:p>
    <w:p w14:paraId="0DD4B10F" w14:textId="77777777" w:rsidR="00D23763" w:rsidRPr="00D23763" w:rsidRDefault="00D23763" w:rsidP="00D23763">
      <w:pPr>
        <w:numPr>
          <w:ilvl w:val="0"/>
          <w:numId w:val="1"/>
        </w:numPr>
        <w:spacing w:after="0" w:line="240" w:lineRule="auto"/>
        <w:rPr>
          <w:rFonts w:ascii="Colaborate-Thin" w:hAnsi="Colaborate-Thin" w:cstheme="minorHAnsi"/>
        </w:rPr>
      </w:pPr>
      <w:r>
        <w:rPr>
          <w:rFonts w:ascii="Colaborate-Thin" w:hAnsi="Colaborate-Thin"/>
        </w:rPr>
        <w:t>valutare l’ammissibilità del reclamo e, laddove applicabile, decidere chi dovrebbe gestirlo internamente; qualora non sia possibile trattare il reclamo internamente (ad es. se l’azienda è troppo lontana rispetto all’origine del problema segnalato nel reclamo), possiamo inoltrarlo ad un’altra entità o istituzione, come il fornitore o la pertinente organizzazione settoriale.</w:t>
      </w:r>
    </w:p>
    <w:p w14:paraId="33994F83" w14:textId="3970B139" w:rsidR="00D23763" w:rsidRPr="00D23763" w:rsidRDefault="00D23763" w:rsidP="00D23763">
      <w:pPr>
        <w:numPr>
          <w:ilvl w:val="0"/>
          <w:numId w:val="1"/>
        </w:numPr>
        <w:spacing w:after="0" w:line="240" w:lineRule="auto"/>
        <w:rPr>
          <w:rFonts w:ascii="Colaborate-Thin" w:hAnsi="Colaborate-Thin" w:cstheme="minorHAnsi"/>
        </w:rPr>
      </w:pPr>
      <w:r>
        <w:rPr>
          <w:rFonts w:ascii="Colaborate-Thin" w:hAnsi="Colaborate-Thin"/>
        </w:rPr>
        <w:t>Qualora le problematiche possano essere gestite internamente, reperire ulteriori informazioni, se</w:t>
      </w:r>
      <w:r w:rsidR="007231DE">
        <w:rPr>
          <w:rFonts w:ascii="Colaborate-Thin" w:hAnsi="Colaborate-Thin"/>
        </w:rPr>
        <w:t> </w:t>
      </w:r>
      <w:r>
        <w:rPr>
          <w:rFonts w:ascii="Colaborate-Thin" w:hAnsi="Colaborate-Thin"/>
        </w:rPr>
        <w:t>possibile e adeguato;</w:t>
      </w:r>
    </w:p>
    <w:p w14:paraId="1B8C1DDF" w14:textId="7618A55F" w:rsidR="00D23763" w:rsidRPr="00D23763" w:rsidRDefault="00D23763" w:rsidP="00D23763">
      <w:pPr>
        <w:numPr>
          <w:ilvl w:val="0"/>
          <w:numId w:val="1"/>
        </w:numPr>
        <w:spacing w:after="0" w:line="240" w:lineRule="auto"/>
        <w:rPr>
          <w:rFonts w:ascii="Colaborate-Thin" w:hAnsi="Colaborate-Thin" w:cstheme="minorHAnsi"/>
        </w:rPr>
      </w:pPr>
      <w:r>
        <w:rPr>
          <w:rFonts w:ascii="Colaborate-Thin" w:hAnsi="Colaborate-Thin"/>
        </w:rPr>
        <w:t>identificare eventuali nostri interventi da mettere in atto, fra cui l'ascolto di tutte le parti coinvolte, e</w:t>
      </w:r>
      <w:r w:rsidR="007231DE">
        <w:rPr>
          <w:rFonts w:ascii="Colaborate-Thin" w:hAnsi="Colaborate-Thin"/>
        </w:rPr>
        <w:t> </w:t>
      </w:r>
      <w:r>
        <w:rPr>
          <w:rFonts w:ascii="Colaborate-Thin" w:hAnsi="Colaborate-Thin"/>
        </w:rPr>
        <w:t>monitorare la situazione;</w:t>
      </w:r>
    </w:p>
    <w:p w14:paraId="6962C036" w14:textId="77777777" w:rsidR="00D23763" w:rsidRPr="00D23763" w:rsidRDefault="00D23763" w:rsidP="00D23763">
      <w:pPr>
        <w:numPr>
          <w:ilvl w:val="0"/>
          <w:numId w:val="1"/>
        </w:numPr>
        <w:spacing w:after="0" w:line="240" w:lineRule="auto"/>
        <w:rPr>
          <w:rFonts w:ascii="Colaborate-Thin" w:hAnsi="Colaborate-Thin" w:cstheme="minorHAnsi"/>
        </w:rPr>
      </w:pPr>
      <w:r>
        <w:rPr>
          <w:rFonts w:ascii="Colaborate-Thin" w:hAnsi="Colaborate-Thin"/>
        </w:rPr>
        <w:t>comunicare all’autore del reclamo eventuali decisioni o esiti;</w:t>
      </w:r>
    </w:p>
    <w:p w14:paraId="0C74CD68" w14:textId="77777777" w:rsidR="00D23763" w:rsidRPr="00D23763" w:rsidRDefault="00D23763" w:rsidP="00D23763">
      <w:pPr>
        <w:numPr>
          <w:ilvl w:val="0"/>
          <w:numId w:val="1"/>
        </w:numPr>
        <w:spacing w:after="0" w:line="240" w:lineRule="auto"/>
        <w:rPr>
          <w:rFonts w:ascii="Colaborate-Thin" w:hAnsi="Colaborate-Thin" w:cstheme="minorHAnsi"/>
        </w:rPr>
      </w:pPr>
      <w:r>
        <w:rPr>
          <w:rFonts w:ascii="Colaborate-Thin" w:hAnsi="Colaborate-Thin"/>
        </w:rPr>
        <w:t>conservare per almeno cinque anni la documentazione dei reclami pervenuti e del conseguente procedimento interno.</w:t>
      </w:r>
    </w:p>
    <w:p w14:paraId="77F8D6EF" w14:textId="77777777" w:rsidR="00D23763" w:rsidRPr="00D23763" w:rsidRDefault="00D23763" w:rsidP="00D23763">
      <w:pPr>
        <w:spacing w:after="0" w:line="240" w:lineRule="auto"/>
        <w:rPr>
          <w:rFonts w:ascii="Colaborate-Thin" w:hAnsi="Colaborate-Thin" w:cstheme="minorHAnsi"/>
          <w:lang w:val="en-AU"/>
        </w:rPr>
      </w:pPr>
    </w:p>
    <w:p w14:paraId="205A8BF5" w14:textId="77777777" w:rsidR="00D23763" w:rsidRPr="00D23763" w:rsidRDefault="00D23763" w:rsidP="00D23763">
      <w:pPr>
        <w:spacing w:after="0" w:line="240" w:lineRule="auto"/>
        <w:rPr>
          <w:rFonts w:ascii="Colaborate-Thin" w:hAnsi="Colaborate-Thin" w:cstheme="minorHAnsi"/>
        </w:rPr>
      </w:pPr>
      <w:r>
        <w:rPr>
          <w:rFonts w:ascii="Colaborate-Thin" w:hAnsi="Colaborate-Thin"/>
        </w:rPr>
        <w:t>Firmato/approvato:</w:t>
      </w:r>
    </w:p>
    <w:p w14:paraId="4CB7F6AB" w14:textId="77777777" w:rsidR="00D23763" w:rsidRPr="00D23763" w:rsidRDefault="00D23763" w:rsidP="00D23763">
      <w:pPr>
        <w:spacing w:after="0" w:line="240" w:lineRule="auto"/>
        <w:rPr>
          <w:rFonts w:ascii="Colaborate-Thin" w:hAnsi="Colaborate-Thin" w:cstheme="minorHAnsi"/>
        </w:rPr>
      </w:pPr>
      <w:r>
        <w:rPr>
          <w:rFonts w:ascii="Colaborate-Thin" w:hAnsi="Colaborate-Thin"/>
        </w:rPr>
        <w:t>Data di entrata in vigore:</w:t>
      </w:r>
    </w:p>
    <w:p w14:paraId="0D2F1AB1" w14:textId="77777777" w:rsidR="00A40F38" w:rsidRPr="00D23763" w:rsidRDefault="00A40F38" w:rsidP="00D23763">
      <w:pPr>
        <w:rPr>
          <w:rFonts w:ascii="Colaborate-Thin" w:hAnsi="Colaborate-Thin"/>
        </w:rPr>
      </w:pPr>
    </w:p>
    <w:sectPr w:rsidR="00A40F38" w:rsidRPr="00D237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20102010804080708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laborate-Thin">
    <w:altName w:val="﷽﷽﷽﷽﷽﷽﷽﷽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6B926BF"/>
    <w:multiLevelType w:val="hybridMultilevel"/>
    <w:tmpl w:val="87320FFE"/>
    <w:lvl w:ilvl="0" w:tplc="09F42F7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763"/>
    <w:rsid w:val="001647C7"/>
    <w:rsid w:val="00241717"/>
    <w:rsid w:val="0035487C"/>
    <w:rsid w:val="003F5E2B"/>
    <w:rsid w:val="006B43B4"/>
    <w:rsid w:val="007231DE"/>
    <w:rsid w:val="00A40F38"/>
    <w:rsid w:val="00BC6C93"/>
    <w:rsid w:val="00D23763"/>
    <w:rsid w:val="00DF65BC"/>
    <w:rsid w:val="00E73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C944B"/>
  <w15:chartTrackingRefBased/>
  <w15:docId w15:val="{06D44636-F097-4768-89F7-8E4850CB8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3763"/>
  </w:style>
  <w:style w:type="paragraph" w:styleId="Titre1">
    <w:name w:val="heading 1"/>
    <w:basedOn w:val="Normal"/>
    <w:next w:val="Normal"/>
    <w:link w:val="Titre1Car"/>
    <w:uiPriority w:val="9"/>
    <w:qFormat/>
    <w:rsid w:val="00D23763"/>
    <w:pPr>
      <w:shd w:val="clear" w:color="auto" w:fill="D9E2F3" w:themeFill="accent1" w:themeFillTint="33"/>
      <w:spacing w:after="0"/>
      <w:outlineLvl w:val="0"/>
    </w:pPr>
    <w:rPr>
      <w:b/>
      <w:color w:val="00B050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23763"/>
    <w:rPr>
      <w:b/>
      <w:color w:val="00B050"/>
      <w:sz w:val="28"/>
      <w:szCs w:val="28"/>
      <w:shd w:val="clear" w:color="auto" w:fill="D9E2F3" w:themeFill="accent1" w:themeFillTint="33"/>
    </w:rPr>
  </w:style>
  <w:style w:type="character" w:styleId="Marquedecommentaire">
    <w:name w:val="annotation reference"/>
    <w:basedOn w:val="Policepardfaut"/>
    <w:uiPriority w:val="99"/>
    <w:unhideWhenUsed/>
    <w:rsid w:val="00D2376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18F493F35C7C4FA391B0A2F26ADCA2" ma:contentTypeVersion="11" ma:contentTypeDescription="Create a new document." ma:contentTypeScope="" ma:versionID="eb3ae6039cf4997bcb82800f9e494704">
  <xsd:schema xmlns:xsd="http://www.w3.org/2001/XMLSchema" xmlns:xs="http://www.w3.org/2001/XMLSchema" xmlns:p="http://schemas.microsoft.com/office/2006/metadata/properties" xmlns:ns2="bec99ced-bfee-43d6-9e0a-031d47fc0b52" xmlns:ns3="3118ec7f-5817-4e03-9a07-cdc1a79a8452" targetNamespace="http://schemas.microsoft.com/office/2006/metadata/properties" ma:root="true" ma:fieldsID="623ff45cb452740f5d36ae5d5b7c14bb" ns2:_="" ns3:_="">
    <xsd:import namespace="bec99ced-bfee-43d6-9e0a-031d47fc0b52"/>
    <xsd:import namespace="3118ec7f-5817-4e03-9a07-cdc1a79a84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c99ced-bfee-43d6-9e0a-031d47fc0b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8ec7f-5817-4e03-9a07-cdc1a79a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A2A14AC-F1D9-4334-9D94-36BD6494C665}"/>
</file>

<file path=customXml/itemProps2.xml><?xml version="1.0" encoding="utf-8"?>
<ds:datastoreItem xmlns:ds="http://schemas.openxmlformats.org/officeDocument/2006/customXml" ds:itemID="{703227BB-E266-4115-A2E0-8405E355C012}"/>
</file>

<file path=customXml/itemProps3.xml><?xml version="1.0" encoding="utf-8"?>
<ds:datastoreItem xmlns:ds="http://schemas.openxmlformats.org/officeDocument/2006/customXml" ds:itemID="{4544DDBB-FFFC-4712-807D-8BC0C0F4EF4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</Words>
  <Characters>1383</Characters>
  <Application>Microsoft Office Word</Application>
  <DocSecurity>0</DocSecurity>
  <Lines>11</Lines>
  <Paragraphs>3</Paragraphs>
  <ScaleCrop>false</ScaleCrop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Dawkins</dc:creator>
  <cp:keywords/>
  <dc:description/>
  <cp:lastModifiedBy>Jean-Paul Van Ginneken</cp:lastModifiedBy>
  <cp:revision>2</cp:revision>
  <dcterms:created xsi:type="dcterms:W3CDTF">2020-12-14T17:02:00Z</dcterms:created>
  <dcterms:modified xsi:type="dcterms:W3CDTF">2020-12-14T17:02:00Z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0x0101006A18F493F35C7C4FA391B0A2F26ADCA2</vt:lpwstr>
  </property>
</Properties>
</file>